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780" w:rsidRDefault="00DD178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D1780" w:rsidRDefault="00DD1780">
      <w:pPr>
        <w:pStyle w:val="ConsPlusTitle"/>
        <w:jc w:val="center"/>
      </w:pPr>
      <w:r>
        <w:t>АДМИНИСТРАЦИЯ НИЖНЕВАРТОВСКОГО РАЙОНА</w:t>
      </w:r>
    </w:p>
    <w:p w:rsidR="00DD1780" w:rsidRDefault="00DD1780">
      <w:pPr>
        <w:pStyle w:val="ConsPlusTitle"/>
        <w:jc w:val="center"/>
      </w:pPr>
    </w:p>
    <w:p w:rsidR="00DD1780" w:rsidRDefault="00DD1780">
      <w:pPr>
        <w:pStyle w:val="ConsPlusTitle"/>
        <w:jc w:val="center"/>
      </w:pPr>
      <w:r>
        <w:t>ПОСТАНОВЛЕНИЕ</w:t>
      </w:r>
    </w:p>
    <w:p w:rsidR="00DD1780" w:rsidRDefault="00DD1780">
      <w:pPr>
        <w:pStyle w:val="ConsPlusTitle"/>
        <w:jc w:val="center"/>
      </w:pPr>
      <w:r>
        <w:t>от 5 мая 2025 г. N 531</w:t>
      </w:r>
    </w:p>
    <w:p w:rsidR="00DD1780" w:rsidRDefault="00DD1780">
      <w:pPr>
        <w:pStyle w:val="ConsPlusTitle"/>
        <w:jc w:val="center"/>
      </w:pPr>
    </w:p>
    <w:p w:rsidR="00DD1780" w:rsidRDefault="00DD1780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DD1780" w:rsidRDefault="00DD1780">
      <w:pPr>
        <w:pStyle w:val="ConsPlusTitle"/>
        <w:jc w:val="center"/>
      </w:pPr>
      <w:r>
        <w:t>ОТ 29.06.2022 N 1421 "ОБ УТВЕРЖДЕНИИ АДМИНИСТРАТИВНОГО</w:t>
      </w:r>
    </w:p>
    <w:p w:rsidR="00DD1780" w:rsidRDefault="00DD1780">
      <w:pPr>
        <w:pStyle w:val="ConsPlusTitle"/>
        <w:jc w:val="center"/>
      </w:pPr>
      <w:r>
        <w:t>РЕГЛАМЕНТА ПРЕДОСТАВЛЕНИЯ МУНИЦИПАЛЬНОЙ УСЛУГИ "ПОСТАНОВКА</w:t>
      </w:r>
    </w:p>
    <w:p w:rsidR="00DD1780" w:rsidRDefault="00DD1780">
      <w:pPr>
        <w:pStyle w:val="ConsPlusTitle"/>
        <w:jc w:val="center"/>
      </w:pPr>
      <w:r>
        <w:t>НА УЧЕТ И НАПРАВЛЕНИЕ ДЕТЕЙ В МУНИЦИПАЛЬНЫЕ ОБРАЗОВАТЕЛЬНЫЕ</w:t>
      </w:r>
    </w:p>
    <w:p w:rsidR="00DD1780" w:rsidRDefault="00DD1780">
      <w:pPr>
        <w:pStyle w:val="ConsPlusTitle"/>
        <w:jc w:val="center"/>
      </w:pPr>
      <w:r>
        <w:t>ОРГАНИЗАЦИИ, РЕАЛИЗУЮЩИЕ ОБРАЗОВАТЕЛЬНЫЕ ПРОГРАММЫ</w:t>
      </w:r>
    </w:p>
    <w:p w:rsidR="00DD1780" w:rsidRDefault="00DD1780">
      <w:pPr>
        <w:pStyle w:val="ConsPlusTitle"/>
        <w:jc w:val="center"/>
      </w:pPr>
      <w:r>
        <w:t>ДОШКОЛЬНОГО ОБРАЗОВАНИЯ"</w:t>
      </w:r>
    </w:p>
    <w:p w:rsidR="00DD1780" w:rsidRDefault="00DD1780">
      <w:pPr>
        <w:pStyle w:val="ConsPlusNormal"/>
        <w:ind w:firstLine="540"/>
        <w:jc w:val="both"/>
      </w:pPr>
    </w:p>
    <w:p w:rsidR="00DD1780" w:rsidRDefault="00DD178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28.03.2025 N 342 "О внесении изменений в приложение к постановлению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постановление</w:t>
        </w:r>
      </w:hyperlink>
      <w:r>
        <w:t xml:space="preserve"> администрации района от 29.06.2022 N 1421 "Об утверждении административного регламента предоставления муниципальной услуги "Постановка на учет и направление детей в муниципальные образовательные организации, реализующие образовательные программы дошкольного образования" (с изменением от 06.04.2023 N 330, 16.08.2024 N 1075, 08.11.2024 N 1474) следующие изменения: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Пункт 6</w:t>
        </w:r>
      </w:hyperlink>
      <w:r>
        <w:t xml:space="preserve"> изложить в следующей редакции: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"6. Контроль за выполнением постановления возложить на заместителя главы района по социальным вопросам Т.В. Шакун.".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приложении</w:t>
        </w:r>
      </w:hyperlink>
      <w:r>
        <w:t>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1.2.1. В </w:t>
      </w:r>
      <w:hyperlink r:id="rId10">
        <w:r>
          <w:rPr>
            <w:color w:val="0000FF"/>
          </w:rPr>
          <w:t>подпункте 1 пункта 1.3 раздела I</w:t>
        </w:r>
      </w:hyperlink>
      <w:r>
        <w:t xml:space="preserve"> слова "управлении образования и молодежной политики" заменить словами "управлении образования".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1.2.2. В </w:t>
      </w:r>
      <w:hyperlink r:id="rId11">
        <w:r>
          <w:rPr>
            <w:color w:val="0000FF"/>
          </w:rPr>
          <w:t>разделе II</w:t>
        </w:r>
      </w:hyperlink>
      <w:r>
        <w:t>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1.2.2.1. </w:t>
      </w:r>
      <w:hyperlink r:id="rId12">
        <w:r>
          <w:rPr>
            <w:color w:val="0000FF"/>
          </w:rPr>
          <w:t>Подраздел</w:t>
        </w:r>
      </w:hyperlink>
      <w:r>
        <w:t xml:space="preserve"> "Нормативные правовые акты, регулирующие предоставление муниципальной услуги" признать утратившим силу.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1.2.2.2. </w:t>
      </w:r>
      <w:hyperlink r:id="rId13">
        <w:r>
          <w:rPr>
            <w:color w:val="0000FF"/>
          </w:rPr>
          <w:t>Подраздел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услуги" изложить в следующей редакции: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DD1780" w:rsidRDefault="00DD1780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DD1780" w:rsidRDefault="00DD1780">
      <w:pPr>
        <w:pStyle w:val="ConsPlusNormal"/>
        <w:jc w:val="center"/>
      </w:pPr>
      <w:r>
        <w:t>правовыми актами для предоставления муниципальной услуги:</w:t>
      </w:r>
    </w:p>
    <w:p w:rsidR="00DD1780" w:rsidRDefault="00DD1780">
      <w:pPr>
        <w:pStyle w:val="ConsPlusNormal"/>
        <w:jc w:val="center"/>
      </w:pPr>
      <w:r>
        <w:t>Исчерпывающий перечень документов и сведений, необходимых</w:t>
      </w:r>
    </w:p>
    <w:p w:rsidR="00DD1780" w:rsidRDefault="00DD1780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DD1780" w:rsidRDefault="00DD1780">
      <w:pPr>
        <w:pStyle w:val="ConsPlusNormal"/>
        <w:jc w:val="center"/>
      </w:pPr>
      <w:r>
        <w:t>правовыми актами для предоставления муниципальной услуги,</w:t>
      </w:r>
    </w:p>
    <w:p w:rsidR="00DD1780" w:rsidRDefault="00DD1780">
      <w:pPr>
        <w:pStyle w:val="ConsPlusNormal"/>
        <w:jc w:val="center"/>
      </w:pPr>
      <w:r>
        <w:t>которые заявитель должен представить самостоятельно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ind w:firstLine="540"/>
        <w:jc w:val="both"/>
      </w:pPr>
      <w:r>
        <w:t>2.8. Для получения муниципальной услуги заявитель предоставляет: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2.8.1. Заявление о предоставлении муниципальной услуги в электронном виде, согласно приложению 7 к Административному регламенту, или на бумажном носителе, согласно приложению 8 к настоящему Административному регламенту и документы в соответствии с </w:t>
      </w:r>
      <w:hyperlink w:anchor="P33">
        <w:r>
          <w:rPr>
            <w:color w:val="0000FF"/>
          </w:rPr>
          <w:t>подпунктами 2.8.2</w:t>
        </w:r>
      </w:hyperlink>
      <w:r>
        <w:t xml:space="preserve"> - </w:t>
      </w:r>
      <w:hyperlink w:anchor="P38">
        <w:r>
          <w:rPr>
            <w:color w:val="0000FF"/>
          </w:rPr>
          <w:t>2.8.6</w:t>
        </w:r>
      </w:hyperlink>
      <w:r>
        <w:t xml:space="preserve"> </w:t>
      </w:r>
      <w:r>
        <w:lastRenderedPageBreak/>
        <w:t>настоящего Административного регламента, в том числе в виде прилагаемых к заявлению электронных документов. В случае направления заявления посредством ЕПГУ и/или РПГУ формирование заявления осуществляется посредством заполнения интерактивной формы на ЕПГУ и/или РПГУ без необходимости дополнительной подачи заявления в какой-либо иной форме.</w:t>
      </w:r>
    </w:p>
    <w:p w:rsidR="00DD1780" w:rsidRDefault="00DD1780">
      <w:pPr>
        <w:pStyle w:val="ConsPlusNormal"/>
        <w:spacing w:before="220"/>
        <w:ind w:firstLine="540"/>
        <w:jc w:val="both"/>
      </w:pPr>
      <w:bookmarkStart w:id="0" w:name="P33"/>
      <w:bookmarkEnd w:id="0"/>
      <w:r>
        <w:t xml:space="preserve">2.8.2.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Федерации, в соответствии со </w:t>
      </w:r>
      <w:hyperlink r:id="rId14">
        <w:r>
          <w:rPr>
            <w:color w:val="0000FF"/>
          </w:rPr>
          <w:t>статьей 10</w:t>
        </w:r>
      </w:hyperlink>
      <w:r>
        <w:t xml:space="preserve"> Федерального закона от 25 июля 2002 года N 115-ФЗ "О правовом положении иностранных граждан в Российской Федерации".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При направлении заявления посредством ЕПГУ и/или РПГУ 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 сведения могут быть проверены путем направления запроса с использованием СМЭВ.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2.8.3. Документ, подтверждающий установление опеки (при необходимости).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2.8.4. Документ психолого-медико-педагогической комиссии (при необходимости).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2.8.5. Документ, подтверждающий потребность в обучении в группе оздоровительной направленности (при необходимости).</w:t>
      </w:r>
    </w:p>
    <w:p w:rsidR="00DD1780" w:rsidRDefault="00DD1780">
      <w:pPr>
        <w:pStyle w:val="ConsPlusNormal"/>
        <w:spacing w:before="220"/>
        <w:ind w:firstLine="540"/>
        <w:jc w:val="both"/>
      </w:pPr>
      <w:bookmarkStart w:id="1" w:name="P38"/>
      <w:bookmarkEnd w:id="1"/>
      <w:r>
        <w:t>2.8.6. Дополнительно представляют документ,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Федерации, и свидетельство о регистрации ребенка по месту жительства или по месту пребывания на закрепленной территории по собственной инициативе.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ребенка, выданный (-</w:t>
      </w:r>
      <w:proofErr w:type="spellStart"/>
      <w:r>
        <w:t>ые</w:t>
      </w:r>
      <w:proofErr w:type="spellEnd"/>
      <w:r>
        <w:t>) компетентными органами иностранного государства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нотариально удостоверенным переводом на русский язык.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В заявлении, поданном на бумажном носителе, также указывается один из следующих способов направления результата предоставления муниципальной услуги: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в форме уведомления по телефону, электронной почте;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Уполномоченном органе, многофункциональном центре и/или высланного по почтовому адресу, указанному в заявлении.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2.9. 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носителе.".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 xml:space="preserve">1.2.2.3. </w:t>
      </w:r>
      <w:hyperlink r:id="rId15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организаций, участвующих в предоставлении муниципальной услуги" изложить в следующей редакции:</w:t>
      </w:r>
    </w:p>
    <w:p w:rsidR="00DD1780" w:rsidRDefault="00DD1780">
      <w:pPr>
        <w:pStyle w:val="ConsPlusNormal"/>
        <w:ind w:firstLine="540"/>
        <w:jc w:val="both"/>
      </w:pPr>
    </w:p>
    <w:p w:rsidR="00DD1780" w:rsidRDefault="00DD1780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DD1780" w:rsidRDefault="00DD1780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DD1780" w:rsidRDefault="00DD1780">
      <w:pPr>
        <w:pStyle w:val="ConsPlusNormal"/>
        <w:jc w:val="center"/>
      </w:pPr>
      <w:r>
        <w:lastRenderedPageBreak/>
        <w:t>правовыми актами для предоставления муниципальной услуги,</w:t>
      </w:r>
    </w:p>
    <w:p w:rsidR="00DD1780" w:rsidRDefault="00DD1780">
      <w:pPr>
        <w:pStyle w:val="ConsPlusNormal"/>
        <w:jc w:val="center"/>
      </w:pPr>
      <w:r>
        <w:t>которые находятся в распоряжении государственных органов,</w:t>
      </w:r>
    </w:p>
    <w:p w:rsidR="00DD1780" w:rsidRDefault="00DD1780">
      <w:pPr>
        <w:pStyle w:val="ConsPlusNormal"/>
        <w:jc w:val="center"/>
      </w:pPr>
      <w:r>
        <w:t>органов местного самоуправления и иных органов</w:t>
      </w:r>
    </w:p>
    <w:p w:rsidR="00DD1780" w:rsidRDefault="00DD1780">
      <w:pPr>
        <w:pStyle w:val="ConsPlusNormal"/>
        <w:jc w:val="center"/>
      </w:pPr>
      <w:r>
        <w:t>и организаций, участвующих в предоставлении муниципальной</w:t>
      </w:r>
    </w:p>
    <w:p w:rsidR="00DD1780" w:rsidRDefault="00DD1780">
      <w:pPr>
        <w:pStyle w:val="ConsPlusNormal"/>
        <w:jc w:val="center"/>
      </w:pPr>
      <w:r>
        <w:t>услуги, и которые заявитель вправе предоставить</w:t>
      </w:r>
    </w:p>
    <w:p w:rsidR="00DD1780" w:rsidRDefault="00DD1780">
      <w:pPr>
        <w:pStyle w:val="ConsPlusNormal"/>
        <w:jc w:val="center"/>
      </w:pPr>
      <w:r>
        <w:t>по собственной инициативе".</w:t>
      </w:r>
    </w:p>
    <w:p w:rsidR="00DD1780" w:rsidRDefault="00DD1780">
      <w:pPr>
        <w:pStyle w:val="ConsPlusNormal"/>
        <w:ind w:firstLine="540"/>
        <w:jc w:val="both"/>
      </w:pPr>
    </w:p>
    <w:p w:rsidR="00DD1780" w:rsidRDefault="00DD1780">
      <w:pPr>
        <w:pStyle w:val="ConsPlusNormal"/>
        <w:ind w:firstLine="540"/>
        <w:jc w:val="both"/>
      </w:pPr>
      <w:r>
        <w:t xml:space="preserve">1.2.2.4. </w:t>
      </w:r>
      <w:hyperlink r:id="rId16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при предоставлении заявления на бумажном носителе" изложить в следующей редакции: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DD1780" w:rsidRDefault="00DD1780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DD1780" w:rsidRDefault="00DD1780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DD1780" w:rsidRDefault="00DD1780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DD1780" w:rsidRDefault="00DD1780">
      <w:pPr>
        <w:pStyle w:val="ConsPlusNormal"/>
        <w:jc w:val="center"/>
      </w:pPr>
      <w:r>
        <w:t>муниципальные услуги, или многофункциональный центр".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ind w:firstLine="540"/>
        <w:jc w:val="both"/>
      </w:pPr>
      <w:r>
        <w:t xml:space="preserve">1.2.2.5. </w:t>
      </w:r>
      <w:hyperlink r:id="rId17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услуга" изложить в следующей редакции: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jc w:val="center"/>
      </w:pPr>
      <w:r>
        <w:t>"Требования к помещениям, в которых предоставляются</w:t>
      </w:r>
    </w:p>
    <w:p w:rsidR="00DD1780" w:rsidRDefault="00DD1780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DD1780" w:rsidRDefault="00DD1780">
      <w:pPr>
        <w:pStyle w:val="ConsPlusNormal"/>
        <w:jc w:val="center"/>
      </w:pPr>
      <w:r>
        <w:t>запросов о предоставлении муниципальной услуги,</w:t>
      </w:r>
    </w:p>
    <w:p w:rsidR="00DD1780" w:rsidRDefault="00DD1780">
      <w:pPr>
        <w:pStyle w:val="ConsPlusNormal"/>
        <w:jc w:val="center"/>
      </w:pPr>
      <w:r>
        <w:t>информационным стендам с образцами их заполнения, перечнем</w:t>
      </w:r>
    </w:p>
    <w:p w:rsidR="00DD1780" w:rsidRDefault="00DD1780">
      <w:pPr>
        <w:pStyle w:val="ConsPlusNormal"/>
        <w:jc w:val="center"/>
      </w:pPr>
      <w:r>
        <w:t>документов и (или) информации, необходимых</w:t>
      </w:r>
    </w:p>
    <w:p w:rsidR="00DD1780" w:rsidRDefault="00DD1780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DD1780" w:rsidRDefault="00DD1780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DD1780" w:rsidRDefault="00DD1780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DD1780" w:rsidRDefault="00DD1780">
      <w:pPr>
        <w:pStyle w:val="ConsPlusNormal"/>
        <w:jc w:val="center"/>
      </w:pPr>
      <w:r>
        <w:t>о социальной защите инвалидов".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ind w:firstLine="540"/>
        <w:jc w:val="both"/>
      </w:pPr>
      <w:r>
        <w:t xml:space="preserve">1.3. </w:t>
      </w:r>
      <w:hyperlink r:id="rId18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jc w:val="center"/>
      </w:pPr>
      <w:r>
        <w:t>"Состав, последовательность и сроки выполнения</w:t>
      </w:r>
    </w:p>
    <w:p w:rsidR="00DD1780" w:rsidRDefault="00DD1780">
      <w:pPr>
        <w:pStyle w:val="ConsPlusNormal"/>
        <w:jc w:val="center"/>
      </w:pPr>
      <w:r>
        <w:t>административных процедур, требования к порядку их</w:t>
      </w:r>
    </w:p>
    <w:p w:rsidR="00DD1780" w:rsidRDefault="00DD1780">
      <w:pPr>
        <w:pStyle w:val="ConsPlusNormal"/>
        <w:jc w:val="center"/>
      </w:pPr>
      <w:r>
        <w:t>выполнения, в том числе особенности выполнения</w:t>
      </w:r>
    </w:p>
    <w:p w:rsidR="00DD1780" w:rsidRDefault="00DD1780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DD1780" w:rsidRDefault="00DD1780">
      <w:pPr>
        <w:pStyle w:val="ConsPlusNormal"/>
        <w:jc w:val="center"/>
      </w:pPr>
      <w:r>
        <w:t>особенности выполнения административных процедур</w:t>
      </w:r>
    </w:p>
    <w:p w:rsidR="00DD1780" w:rsidRDefault="00DD1780">
      <w:pPr>
        <w:pStyle w:val="ConsPlusNormal"/>
        <w:jc w:val="center"/>
      </w:pPr>
      <w:r>
        <w:t>в многофункциональных центрах".</w:t>
      </w:r>
    </w:p>
    <w:p w:rsidR="00DD1780" w:rsidRDefault="00DD1780">
      <w:pPr>
        <w:pStyle w:val="ConsPlusNormal"/>
        <w:jc w:val="center"/>
      </w:pPr>
    </w:p>
    <w:p w:rsidR="00DD1780" w:rsidRDefault="00DD1780">
      <w:pPr>
        <w:pStyle w:val="ConsPlusNormal"/>
        <w:ind w:firstLine="540"/>
        <w:jc w:val="both"/>
      </w:pPr>
      <w:r>
        <w:t xml:space="preserve">1.4. </w:t>
      </w:r>
      <w:hyperlink r:id="rId19">
        <w:r>
          <w:rPr>
            <w:color w:val="0000FF"/>
          </w:rPr>
          <w:t>Разделы IV</w:t>
        </w:r>
      </w:hyperlink>
      <w:r>
        <w:t xml:space="preserve"> - </w:t>
      </w:r>
      <w:hyperlink r:id="rId20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района: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DD1780" w:rsidRDefault="00DD1780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социальным вопросам Т.В. Шакун.</w:t>
      </w:r>
    </w:p>
    <w:p w:rsidR="00DD1780" w:rsidRDefault="00DD1780">
      <w:pPr>
        <w:pStyle w:val="ConsPlusNormal"/>
        <w:ind w:firstLine="540"/>
        <w:jc w:val="both"/>
      </w:pPr>
    </w:p>
    <w:p w:rsidR="00DD1780" w:rsidRDefault="00DD1780">
      <w:pPr>
        <w:pStyle w:val="ConsPlusNormal"/>
        <w:jc w:val="right"/>
      </w:pPr>
      <w:r>
        <w:t>Глава района</w:t>
      </w:r>
    </w:p>
    <w:p w:rsidR="00DD1780" w:rsidRDefault="00DD1780" w:rsidP="00DD1780">
      <w:pPr>
        <w:pStyle w:val="ConsPlusNormal"/>
        <w:jc w:val="right"/>
      </w:pPr>
      <w:r>
        <w:t>Б.А.САЛОМАТИН</w:t>
      </w:r>
    </w:p>
    <w:p w:rsidR="007E162B" w:rsidRDefault="007E162B">
      <w:bookmarkStart w:id="2" w:name="_GoBack"/>
      <w:bookmarkEnd w:id="2"/>
    </w:p>
    <w:sectPr w:rsidR="007E162B" w:rsidSect="00DD1780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80"/>
    <w:rsid w:val="007E162B"/>
    <w:rsid w:val="00D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DD151-4F8F-4B15-B924-BB4FA87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1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17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2189&amp;dst=100010" TargetMode="External"/><Relationship Id="rId13" Type="http://schemas.openxmlformats.org/officeDocument/2006/relationships/hyperlink" Target="https://login.consultant.ru/link/?req=doc&amp;base=RLAW926&amp;n=322189&amp;dst=100095" TargetMode="External"/><Relationship Id="rId18" Type="http://schemas.openxmlformats.org/officeDocument/2006/relationships/hyperlink" Target="https://login.consultant.ru/link/?req=doc&amp;base=RLAW926&amp;n=322189&amp;dst=100206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322189" TargetMode="External"/><Relationship Id="rId12" Type="http://schemas.openxmlformats.org/officeDocument/2006/relationships/hyperlink" Target="https://login.consultant.ru/link/?req=doc&amp;base=RLAW926&amp;n=322189&amp;dst=100075" TargetMode="External"/><Relationship Id="rId17" Type="http://schemas.openxmlformats.org/officeDocument/2006/relationships/hyperlink" Target="https://login.consultant.ru/link/?req=doc&amp;base=RLAW926&amp;n=322189&amp;dst=10014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2189&amp;dst=100141" TargetMode="External"/><Relationship Id="rId20" Type="http://schemas.openxmlformats.org/officeDocument/2006/relationships/hyperlink" Target="https://login.consultant.ru/link/?req=doc&amp;base=RLAW926&amp;n=322189&amp;dst=10028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1641" TargetMode="External"/><Relationship Id="rId11" Type="http://schemas.openxmlformats.org/officeDocument/2006/relationships/hyperlink" Target="https://login.consultant.ru/link/?req=doc&amp;base=RLAW926&amp;n=322189&amp;dst=100058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22189&amp;dst=100109" TargetMode="External"/><Relationship Id="rId10" Type="http://schemas.openxmlformats.org/officeDocument/2006/relationships/hyperlink" Target="https://login.consultant.ru/link/?req=doc&amp;base=RLAW926&amp;n=322189&amp;dst=100022" TargetMode="External"/><Relationship Id="rId19" Type="http://schemas.openxmlformats.org/officeDocument/2006/relationships/hyperlink" Target="https://login.consultant.ru/link/?req=doc&amp;base=RLAW926&amp;n=322189&amp;dst=10025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2189&amp;dst=100013" TargetMode="External"/><Relationship Id="rId14" Type="http://schemas.openxmlformats.org/officeDocument/2006/relationships/hyperlink" Target="https://login.consultant.ru/link/?req=doc&amp;base=LAW&amp;n=483128&amp;dst=10009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1522</Words>
  <Characters>8681</Characters>
  <Application>Microsoft Office Word</Application>
  <DocSecurity>0</DocSecurity>
  <Lines>72</Lines>
  <Paragraphs>20</Paragraphs>
  <ScaleCrop>false</ScaleCrop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2025-07-24T11:57:00Z</dcterms:created>
  <dcterms:modified xsi:type="dcterms:W3CDTF">2025-07-24T11:58:00Z</dcterms:modified>
</cp:coreProperties>
</file>